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5BDF" w:rsidRPr="006270CD" w:rsidRDefault="006270CD">
      <w:pPr>
        <w:rPr>
          <w:rFonts w:ascii="Times New Roman" w:hAnsi="Times New Roman" w:cs="Times New Roman"/>
          <w:b/>
          <w:sz w:val="28"/>
          <w:szCs w:val="28"/>
        </w:rPr>
      </w:pPr>
      <w:r w:rsidRPr="006270CD">
        <w:rPr>
          <w:rFonts w:ascii="Times New Roman" w:hAnsi="Times New Roman" w:cs="Times New Roman"/>
          <w:b/>
          <w:sz w:val="28"/>
          <w:szCs w:val="28"/>
        </w:rPr>
        <w:t xml:space="preserve">1 </w:t>
      </w:r>
      <w:r w:rsidRPr="006270CD">
        <w:rPr>
          <w:rFonts w:ascii="Times New Roman" w:hAnsi="Times New Roman" w:cs="Times New Roman"/>
          <w:b/>
          <w:sz w:val="28"/>
          <w:szCs w:val="28"/>
        </w:rPr>
        <w:t>Иден</w:t>
      </w:r>
      <w:bookmarkStart w:id="0" w:name="_GoBack"/>
      <w:bookmarkEnd w:id="0"/>
      <w:r w:rsidRPr="006270CD">
        <w:rPr>
          <w:rFonts w:ascii="Times New Roman" w:hAnsi="Times New Roman" w:cs="Times New Roman"/>
          <w:b/>
          <w:sz w:val="28"/>
          <w:szCs w:val="28"/>
        </w:rPr>
        <w:t>тификация объектов. Основные методы идентификации.</w:t>
      </w:r>
    </w:p>
    <w:sectPr w:rsidR="007C5BDF" w:rsidRPr="006270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70CD"/>
    <w:rsid w:val="00315B7A"/>
    <w:rsid w:val="006270CD"/>
    <w:rsid w:val="007C5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8DC901"/>
  <w15:chartTrackingRefBased/>
  <w15:docId w15:val="{F6059177-7EB4-414D-9FBE-2C8FD220CF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49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2022-09-10T08:28:00Z</dcterms:created>
  <dcterms:modified xsi:type="dcterms:W3CDTF">2022-09-10T08:29:00Z</dcterms:modified>
</cp:coreProperties>
</file>